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90BF" w14:textId="6E0B1C5A" w:rsidR="00A22DBE" w:rsidRDefault="0067142F" w:rsidP="00B07BA8">
      <w:pPr>
        <w:tabs>
          <w:tab w:val="left" w:pos="3828"/>
          <w:tab w:val="left" w:pos="7797"/>
          <w:tab w:val="left" w:pos="8080"/>
        </w:tabs>
        <w:spacing w:before="120" w:after="120"/>
        <w:jc w:val="both"/>
        <w:rPr>
          <w:rFonts w:ascii="Arial" w:hAnsi="Arial"/>
          <w:bCs/>
          <w:iCs/>
          <w:sz w:val="19"/>
          <w:szCs w:val="19"/>
        </w:rPr>
      </w:pP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Dear</w:t>
      </w:r>
      <w:proofErr w:type="spellEnd"/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client</w:t>
      </w:r>
      <w:proofErr w:type="spellEnd"/>
      <w:r w:rsidR="00A22DBE" w:rsidRPr="00CB2BB1">
        <w:rPr>
          <w:rFonts w:ascii="Arial" w:hAnsi="Arial" w:cs="Arial"/>
          <w:bCs/>
          <w:iCs/>
          <w:sz w:val="19"/>
          <w:szCs w:val="19"/>
        </w:rPr>
        <w:t xml:space="preserve">, </w:t>
      </w:r>
      <w:proofErr w:type="spellStart"/>
      <w:r w:rsidR="006D2BE9" w:rsidRPr="00CB2BB1">
        <w:rPr>
          <w:rFonts w:ascii="Arial" w:hAnsi="Arial" w:cs="Arial"/>
          <w:bCs/>
          <w:iCs/>
          <w:sz w:val="19"/>
          <w:szCs w:val="19"/>
        </w:rPr>
        <w:t>thank</w:t>
      </w:r>
      <w:proofErr w:type="spellEnd"/>
      <w:r w:rsidR="006D2BE9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6D2BE9" w:rsidRPr="00CB2BB1">
        <w:rPr>
          <w:rFonts w:ascii="Arial" w:hAnsi="Arial" w:cs="Arial"/>
          <w:bCs/>
          <w:iCs/>
          <w:sz w:val="19"/>
          <w:szCs w:val="19"/>
        </w:rPr>
        <w:t>you</w:t>
      </w:r>
      <w:proofErr w:type="spellEnd"/>
      <w:r w:rsidR="006D2BE9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6D2BE9" w:rsidRPr="00CB2BB1">
        <w:rPr>
          <w:rFonts w:ascii="Arial" w:hAnsi="Arial" w:cs="Arial"/>
          <w:bCs/>
          <w:iCs/>
          <w:sz w:val="19"/>
          <w:szCs w:val="19"/>
        </w:rPr>
        <w:t>for</w:t>
      </w:r>
      <w:proofErr w:type="spellEnd"/>
      <w:r w:rsidR="006D2BE9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filling</w:t>
      </w:r>
      <w:proofErr w:type="spellEnd"/>
      <w:r w:rsidR="006D2BE9" w:rsidRPr="00CB2BB1">
        <w:rPr>
          <w:rFonts w:ascii="Arial" w:hAnsi="Arial" w:cs="Arial"/>
          <w:bCs/>
          <w:iCs/>
          <w:sz w:val="19"/>
          <w:szCs w:val="19"/>
        </w:rPr>
        <w:t xml:space="preserve"> out</w:t>
      </w:r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this</w:t>
      </w:r>
      <w:proofErr w:type="spellEnd"/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questionnaire</w:t>
      </w:r>
      <w:proofErr w:type="spellEnd"/>
      <w:r w:rsidR="00705382" w:rsidRPr="00CB2BB1">
        <w:rPr>
          <w:rFonts w:ascii="Arial" w:hAnsi="Arial" w:cs="Arial"/>
          <w:bCs/>
          <w:iCs/>
          <w:sz w:val="19"/>
          <w:szCs w:val="19"/>
        </w:rPr>
        <w:t>.</w:t>
      </w:r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r w:rsidR="00705382" w:rsidRPr="00CB2BB1">
        <w:rPr>
          <w:rFonts w:ascii="Arial" w:hAnsi="Arial" w:cs="Arial"/>
          <w:bCs/>
          <w:iCs/>
          <w:sz w:val="19"/>
          <w:szCs w:val="19"/>
        </w:rPr>
        <w:t xml:space="preserve">Kindly </w:t>
      </w:r>
      <w:proofErr w:type="spellStart"/>
      <w:r w:rsidR="00705382" w:rsidRPr="00CB2BB1">
        <w:rPr>
          <w:rFonts w:ascii="Arial" w:hAnsi="Arial" w:cs="Arial"/>
          <w:bCs/>
          <w:iCs/>
          <w:sz w:val="19"/>
          <w:szCs w:val="19"/>
        </w:rPr>
        <w:t>ask</w:t>
      </w:r>
      <w:proofErr w:type="spellEnd"/>
      <w:r w:rsidR="00705382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705382" w:rsidRPr="00CB2BB1">
        <w:rPr>
          <w:rFonts w:ascii="Arial" w:hAnsi="Arial" w:cs="Arial"/>
          <w:bCs/>
          <w:iCs/>
          <w:sz w:val="19"/>
          <w:szCs w:val="19"/>
        </w:rPr>
        <w:t>you</w:t>
      </w:r>
      <w:proofErr w:type="spellEnd"/>
      <w:r w:rsidR="00705382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705382" w:rsidRPr="00CB2BB1">
        <w:rPr>
          <w:rFonts w:ascii="Arial" w:hAnsi="Arial" w:cs="Arial"/>
          <w:bCs/>
          <w:iCs/>
          <w:sz w:val="19"/>
          <w:szCs w:val="19"/>
        </w:rPr>
        <w:t>for</w:t>
      </w:r>
      <w:proofErr w:type="spellEnd"/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Pr="00CB2BB1">
        <w:rPr>
          <w:rFonts w:ascii="Arial" w:hAnsi="Arial" w:cs="Arial"/>
          <w:bCs/>
          <w:iCs/>
          <w:sz w:val="19"/>
          <w:szCs w:val="19"/>
        </w:rPr>
        <w:t>sending</w:t>
      </w:r>
      <w:proofErr w:type="spellEnd"/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6D2BE9" w:rsidRPr="00CB2BB1">
        <w:rPr>
          <w:rFonts w:ascii="Arial" w:hAnsi="Arial" w:cs="Arial"/>
          <w:bCs/>
          <w:iCs/>
          <w:sz w:val="19"/>
          <w:szCs w:val="19"/>
        </w:rPr>
        <w:t>it</w:t>
      </w:r>
      <w:proofErr w:type="spellEnd"/>
      <w:r w:rsidR="006D2BE9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r w:rsidRPr="00CB2BB1">
        <w:rPr>
          <w:rFonts w:ascii="Arial" w:hAnsi="Arial" w:cs="Arial"/>
          <w:bCs/>
          <w:iCs/>
          <w:sz w:val="19"/>
          <w:szCs w:val="19"/>
        </w:rPr>
        <w:t>to</w:t>
      </w:r>
      <w:r w:rsidR="00B809A9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proofErr w:type="spellStart"/>
      <w:r w:rsidR="00B809A9" w:rsidRPr="00CB2BB1">
        <w:rPr>
          <w:rFonts w:ascii="Arial" w:hAnsi="Arial" w:cs="Arial"/>
          <w:bCs/>
          <w:iCs/>
          <w:sz w:val="19"/>
          <w:szCs w:val="19"/>
        </w:rPr>
        <w:t>the</w:t>
      </w:r>
      <w:proofErr w:type="spellEnd"/>
      <w:r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r w:rsidR="00A22DBE" w:rsidRPr="00CB2BB1">
        <w:rPr>
          <w:rFonts w:ascii="Arial" w:hAnsi="Arial" w:cs="Arial"/>
          <w:bCs/>
          <w:iCs/>
          <w:sz w:val="19"/>
          <w:szCs w:val="19"/>
        </w:rPr>
        <w:t xml:space="preserve">email </w:t>
      </w:r>
      <w:proofErr w:type="spellStart"/>
      <w:r w:rsidR="00A22DBE" w:rsidRPr="00CB2BB1">
        <w:rPr>
          <w:rFonts w:ascii="Arial" w:hAnsi="Arial" w:cs="Arial"/>
          <w:bCs/>
          <w:iCs/>
          <w:sz w:val="19"/>
          <w:szCs w:val="19"/>
        </w:rPr>
        <w:t>ad</w:t>
      </w:r>
      <w:r w:rsidRPr="00CB2BB1">
        <w:rPr>
          <w:rFonts w:ascii="Arial" w:hAnsi="Arial" w:cs="Arial"/>
          <w:bCs/>
          <w:iCs/>
          <w:sz w:val="19"/>
          <w:szCs w:val="19"/>
        </w:rPr>
        <w:t>d</w:t>
      </w:r>
      <w:r w:rsidR="00A22DBE" w:rsidRPr="00CB2BB1">
        <w:rPr>
          <w:rFonts w:ascii="Arial" w:hAnsi="Arial" w:cs="Arial"/>
          <w:bCs/>
          <w:iCs/>
          <w:sz w:val="19"/>
          <w:szCs w:val="19"/>
        </w:rPr>
        <w:t>re</w:t>
      </w:r>
      <w:r w:rsidRPr="00CB2BB1">
        <w:rPr>
          <w:rFonts w:ascii="Arial" w:hAnsi="Arial" w:cs="Arial"/>
          <w:bCs/>
          <w:iCs/>
          <w:sz w:val="19"/>
          <w:szCs w:val="19"/>
        </w:rPr>
        <w:t>s</w:t>
      </w:r>
      <w:r w:rsidR="00A22DBE" w:rsidRPr="00CB2BB1">
        <w:rPr>
          <w:rFonts w:ascii="Arial" w:hAnsi="Arial" w:cs="Arial"/>
          <w:bCs/>
          <w:iCs/>
          <w:sz w:val="19"/>
          <w:szCs w:val="19"/>
        </w:rPr>
        <w:t>s</w:t>
      </w:r>
      <w:proofErr w:type="spellEnd"/>
      <w:r w:rsidR="00A22DBE" w:rsidRPr="00CB2BB1">
        <w:rPr>
          <w:rFonts w:ascii="Arial" w:hAnsi="Arial" w:cs="Arial"/>
          <w:bCs/>
          <w:iCs/>
          <w:sz w:val="19"/>
          <w:szCs w:val="19"/>
        </w:rPr>
        <w:t xml:space="preserve"> </w:t>
      </w:r>
      <w:hyperlink r:id="rId8" w:history="1">
        <w:r w:rsidR="00B07BA8" w:rsidRPr="00894B0B">
          <w:rPr>
            <w:rStyle w:val="Hypertextovodkaz"/>
            <w:rFonts w:ascii="Arial" w:hAnsi="Arial" w:cs="Arial"/>
            <w:b/>
            <w:bCs/>
            <w:iCs/>
            <w:sz w:val="19"/>
            <w:szCs w:val="19"/>
          </w:rPr>
          <w:t>itc@itczlin.cz</w:t>
        </w:r>
      </w:hyperlink>
      <w:r w:rsidR="00B07BA8">
        <w:rPr>
          <w:rStyle w:val="Hypertextovodkaz"/>
          <w:rFonts w:ascii="Arial" w:hAnsi="Arial" w:cs="Arial"/>
          <w:b/>
          <w:bCs/>
          <w:iCs/>
          <w:sz w:val="19"/>
          <w:szCs w:val="19"/>
        </w:rPr>
        <w:t>.</w:t>
      </w:r>
      <w:r w:rsidR="00B07BA8">
        <w:rPr>
          <w:rFonts w:ascii="Arial" w:hAnsi="Arial" w:cs="Arial"/>
          <w:bCs/>
          <w:iCs/>
          <w:color w:val="25107E"/>
          <w:sz w:val="19"/>
          <w:szCs w:val="19"/>
        </w:rPr>
        <w:t xml:space="preserve"> </w:t>
      </w:r>
      <w:proofErr w:type="spellStart"/>
      <w:r>
        <w:rPr>
          <w:rFonts w:ascii="Arial" w:hAnsi="Arial"/>
          <w:bCs/>
          <w:iCs/>
          <w:sz w:val="19"/>
          <w:szCs w:val="19"/>
        </w:rPr>
        <w:t>Your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</w:t>
      </w:r>
      <w:proofErr w:type="spellStart"/>
      <w:r>
        <w:rPr>
          <w:rFonts w:ascii="Arial" w:hAnsi="Arial"/>
          <w:bCs/>
          <w:iCs/>
          <w:sz w:val="19"/>
          <w:szCs w:val="19"/>
        </w:rPr>
        <w:t>answers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are </w:t>
      </w:r>
      <w:proofErr w:type="spellStart"/>
      <w:r>
        <w:rPr>
          <w:rFonts w:ascii="Arial" w:hAnsi="Arial"/>
          <w:bCs/>
          <w:iCs/>
          <w:sz w:val="19"/>
          <w:szCs w:val="19"/>
        </w:rPr>
        <w:t>important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and </w:t>
      </w:r>
      <w:proofErr w:type="spellStart"/>
      <w:r>
        <w:rPr>
          <w:rFonts w:ascii="Arial" w:hAnsi="Arial"/>
          <w:bCs/>
          <w:iCs/>
          <w:sz w:val="19"/>
          <w:szCs w:val="19"/>
        </w:rPr>
        <w:t>valuable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</w:t>
      </w:r>
      <w:proofErr w:type="spellStart"/>
      <w:r>
        <w:rPr>
          <w:rFonts w:ascii="Arial" w:hAnsi="Arial"/>
          <w:bCs/>
          <w:iCs/>
          <w:sz w:val="19"/>
          <w:szCs w:val="19"/>
        </w:rPr>
        <w:t>control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feedback </w:t>
      </w:r>
      <w:proofErr w:type="spellStart"/>
      <w:r>
        <w:rPr>
          <w:rFonts w:ascii="Arial" w:hAnsi="Arial"/>
          <w:bCs/>
          <w:iCs/>
          <w:sz w:val="19"/>
          <w:szCs w:val="19"/>
        </w:rPr>
        <w:t>for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</w:t>
      </w:r>
      <w:proofErr w:type="spellStart"/>
      <w:r>
        <w:rPr>
          <w:rFonts w:ascii="Arial" w:hAnsi="Arial"/>
          <w:bCs/>
          <w:iCs/>
          <w:sz w:val="19"/>
          <w:szCs w:val="19"/>
        </w:rPr>
        <w:t>innovation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</w:t>
      </w:r>
      <w:proofErr w:type="spellStart"/>
      <w:r w:rsidR="00705382">
        <w:rPr>
          <w:rFonts w:ascii="Arial" w:hAnsi="Arial"/>
          <w:bCs/>
          <w:iCs/>
          <w:sz w:val="19"/>
          <w:szCs w:val="19"/>
        </w:rPr>
        <w:t>of</w:t>
      </w:r>
      <w:proofErr w:type="spellEnd"/>
      <w:r>
        <w:rPr>
          <w:rFonts w:ascii="Arial" w:hAnsi="Arial"/>
          <w:bCs/>
          <w:iCs/>
          <w:sz w:val="19"/>
          <w:szCs w:val="19"/>
        </w:rPr>
        <w:t xml:space="preserve"> ITC </w:t>
      </w:r>
      <w:proofErr w:type="spellStart"/>
      <w:r>
        <w:rPr>
          <w:rFonts w:ascii="Arial" w:hAnsi="Arial"/>
          <w:bCs/>
          <w:iCs/>
          <w:sz w:val="19"/>
          <w:szCs w:val="19"/>
        </w:rPr>
        <w:t>services</w:t>
      </w:r>
      <w:proofErr w:type="spellEnd"/>
      <w:r>
        <w:rPr>
          <w:rFonts w:ascii="Arial" w:hAnsi="Arial"/>
          <w:bCs/>
          <w:iCs/>
          <w:sz w:val="19"/>
          <w:szCs w:val="19"/>
        </w:rPr>
        <w:t>.</w:t>
      </w:r>
    </w:p>
    <w:p w14:paraId="5F6A9F02" w14:textId="77777777" w:rsidR="00B07BA8" w:rsidRDefault="00B07BA8" w:rsidP="00B07BA8">
      <w:pPr>
        <w:tabs>
          <w:tab w:val="left" w:pos="3828"/>
          <w:tab w:val="left" w:pos="7797"/>
          <w:tab w:val="left" w:pos="8080"/>
        </w:tabs>
        <w:spacing w:before="120" w:after="120"/>
        <w:jc w:val="both"/>
        <w:rPr>
          <w:rFonts w:ascii="Arial" w:hAnsi="Arial" w:cs="Arial"/>
          <w:b/>
          <w:sz w:val="19"/>
          <w:szCs w:val="19"/>
        </w:rPr>
      </w:pPr>
    </w:p>
    <w:p w14:paraId="00E5D60B" w14:textId="77777777" w:rsidR="0055160C" w:rsidRPr="00FA39E0" w:rsidRDefault="00C37616" w:rsidP="00231C43">
      <w:pPr>
        <w:tabs>
          <w:tab w:val="left" w:pos="3969"/>
          <w:tab w:val="left" w:pos="8080"/>
        </w:tabs>
        <w:spacing w:before="20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Company</w:t>
      </w:r>
      <w:proofErr w:type="spellEnd"/>
      <w:r w:rsidR="00730C5B" w:rsidRPr="00FA39E0">
        <w:rPr>
          <w:rFonts w:ascii="Arial" w:hAnsi="Arial" w:cs="Arial"/>
          <w:b/>
          <w:sz w:val="19"/>
          <w:szCs w:val="19"/>
        </w:rPr>
        <w:t>:</w:t>
      </w:r>
      <w:r w:rsidR="000D0FB6" w:rsidRPr="00FA39E0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 xml:space="preserve">Name and </w:t>
      </w:r>
      <w:proofErr w:type="spellStart"/>
      <w:r>
        <w:rPr>
          <w:rFonts w:ascii="Arial" w:hAnsi="Arial" w:cs="Arial"/>
          <w:b/>
          <w:sz w:val="19"/>
          <w:szCs w:val="19"/>
        </w:rPr>
        <w:t>position</w:t>
      </w:r>
      <w:proofErr w:type="spellEnd"/>
      <w:r w:rsidR="00561070" w:rsidRPr="00FA39E0">
        <w:rPr>
          <w:rFonts w:ascii="Arial" w:hAnsi="Arial" w:cs="Arial"/>
          <w:b/>
          <w:sz w:val="19"/>
          <w:szCs w:val="19"/>
        </w:rPr>
        <w:t>:</w:t>
      </w:r>
      <w:r w:rsidR="00CB38FA" w:rsidRPr="00FA39E0">
        <w:rPr>
          <w:rFonts w:ascii="Arial" w:hAnsi="Arial" w:cs="Arial"/>
          <w:b/>
          <w:sz w:val="19"/>
          <w:szCs w:val="19"/>
        </w:rPr>
        <w:tab/>
      </w:r>
      <w:proofErr w:type="spellStart"/>
      <w:r w:rsidR="00CB38FA" w:rsidRPr="00FA39E0">
        <w:rPr>
          <w:rFonts w:ascii="Arial" w:hAnsi="Arial" w:cs="Arial"/>
          <w:b/>
          <w:sz w:val="19"/>
          <w:szCs w:val="19"/>
        </w:rPr>
        <w:t>Dat</w:t>
      </w:r>
      <w:r>
        <w:rPr>
          <w:rFonts w:ascii="Arial" w:hAnsi="Arial" w:cs="Arial"/>
          <w:b/>
          <w:sz w:val="19"/>
          <w:szCs w:val="19"/>
        </w:rPr>
        <w:t>e</w:t>
      </w:r>
      <w:proofErr w:type="spellEnd"/>
      <w:r w:rsidR="00CB38FA" w:rsidRPr="00FA39E0">
        <w:rPr>
          <w:rFonts w:ascii="Arial" w:hAnsi="Arial" w:cs="Arial"/>
          <w:b/>
          <w:sz w:val="19"/>
          <w:szCs w:val="19"/>
        </w:rPr>
        <w:t>:</w:t>
      </w:r>
    </w:p>
    <w:p w14:paraId="0C5111A2" w14:textId="77777777" w:rsidR="00A43643" w:rsidRDefault="00AD1096" w:rsidP="00231C43">
      <w:pPr>
        <w:tabs>
          <w:tab w:val="left" w:pos="2552"/>
          <w:tab w:val="left" w:pos="3969"/>
          <w:tab w:val="left" w:pos="8080"/>
        </w:tabs>
        <w:spacing w:after="120" w:line="360" w:lineRule="auto"/>
        <w:ind w:left="2552" w:hanging="2552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……………………………………………...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……………………………………………</w:t>
      </w:r>
      <w:r w:rsidR="00340713">
        <w:rPr>
          <w:rFonts w:ascii="Arial" w:hAnsi="Arial" w:cs="Arial"/>
          <w:color w:val="99CCFF"/>
          <w:sz w:val="19"/>
          <w:szCs w:val="19"/>
        </w:rPr>
        <w:t>…</w:t>
      </w:r>
      <w:r w:rsidRPr="00FA39E0">
        <w:rPr>
          <w:rFonts w:ascii="Arial" w:hAnsi="Arial" w:cs="Arial"/>
          <w:color w:val="99CCFF"/>
          <w:sz w:val="19"/>
          <w:szCs w:val="19"/>
        </w:rPr>
        <w:tab/>
      </w:r>
    </w:p>
    <w:p w14:paraId="1D1E18B8" w14:textId="77777777" w:rsidR="00C12A0C" w:rsidRPr="00FA39E0" w:rsidRDefault="00C12A0C" w:rsidP="00CB2BB1">
      <w:pPr>
        <w:tabs>
          <w:tab w:val="left" w:pos="2552"/>
          <w:tab w:val="left" w:pos="3969"/>
          <w:tab w:val="left" w:pos="8080"/>
        </w:tabs>
        <w:spacing w:after="120" w:line="360" w:lineRule="auto"/>
        <w:ind w:left="2552" w:hanging="2552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……………………………………………...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……………………………………………</w:t>
      </w:r>
      <w:r w:rsidR="00340713">
        <w:rPr>
          <w:rFonts w:ascii="Arial" w:hAnsi="Arial" w:cs="Arial"/>
          <w:color w:val="99CCFF"/>
          <w:sz w:val="19"/>
          <w:szCs w:val="19"/>
        </w:rPr>
        <w:t>…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…..………………</w:t>
      </w:r>
      <w:r w:rsidR="00313810">
        <w:rPr>
          <w:rFonts w:ascii="Arial" w:hAnsi="Arial" w:cs="Arial"/>
          <w:color w:val="99CCFF"/>
          <w:sz w:val="19"/>
          <w:szCs w:val="19"/>
        </w:rPr>
        <w:t>..</w:t>
      </w:r>
    </w:p>
    <w:p w14:paraId="26A717E9" w14:textId="77777777" w:rsidR="00EE1BA1" w:rsidRPr="00FA39E0" w:rsidRDefault="00C37616" w:rsidP="00231C43">
      <w:pPr>
        <w:tabs>
          <w:tab w:val="left" w:pos="2552"/>
          <w:tab w:val="left" w:pos="8080"/>
        </w:tabs>
        <w:spacing w:after="60" w:line="360" w:lineRule="auto"/>
        <w:ind w:left="2552" w:hanging="2552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Evaluated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services</w:t>
      </w:r>
      <w:proofErr w:type="spellEnd"/>
      <w:r w:rsidR="000D0FB6" w:rsidRPr="00FA39E0">
        <w:rPr>
          <w:rFonts w:ascii="Arial" w:hAnsi="Arial" w:cs="Arial"/>
          <w:b/>
          <w:sz w:val="19"/>
          <w:szCs w:val="19"/>
        </w:rPr>
        <w:t>:</w:t>
      </w:r>
    </w:p>
    <w:p w14:paraId="734D054B" w14:textId="77777777" w:rsidR="000D0FB6" w:rsidRPr="008F256E" w:rsidRDefault="00352B43" w:rsidP="00706F32">
      <w:pPr>
        <w:tabs>
          <w:tab w:val="left" w:pos="1560"/>
          <w:tab w:val="left" w:pos="3828"/>
          <w:tab w:val="left" w:pos="6379"/>
          <w:tab w:val="left" w:pos="7371"/>
        </w:tabs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C37616">
        <w:rPr>
          <w:rFonts w:ascii="Arial" w:hAnsi="Arial" w:cs="Arial"/>
          <w:sz w:val="19"/>
          <w:szCs w:val="19"/>
        </w:rPr>
        <w:t xml:space="preserve"> T</w:t>
      </w:r>
      <w:r w:rsidR="000D0FB6" w:rsidRPr="008F256E">
        <w:rPr>
          <w:rFonts w:ascii="Arial" w:hAnsi="Arial" w:cs="Arial"/>
          <w:sz w:val="19"/>
          <w:szCs w:val="19"/>
        </w:rPr>
        <w:t>est</w:t>
      </w:r>
      <w:r w:rsidR="00C37616">
        <w:rPr>
          <w:rFonts w:ascii="Arial" w:hAnsi="Arial" w:cs="Arial"/>
          <w:sz w:val="19"/>
          <w:szCs w:val="19"/>
        </w:rPr>
        <w:t>ing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37616">
        <w:rPr>
          <w:rFonts w:ascii="Arial" w:hAnsi="Arial" w:cs="Arial"/>
          <w:sz w:val="19"/>
          <w:szCs w:val="19"/>
        </w:rPr>
        <w:t>Product</w:t>
      </w:r>
      <w:proofErr w:type="spellEnd"/>
      <w:r w:rsidR="00C3761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37616">
        <w:rPr>
          <w:rFonts w:ascii="Arial" w:hAnsi="Arial" w:cs="Arial"/>
          <w:sz w:val="19"/>
          <w:szCs w:val="19"/>
        </w:rPr>
        <w:t>certification</w:t>
      </w:r>
      <w:proofErr w:type="spellEnd"/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r w:rsidR="00706F32">
        <w:rPr>
          <w:rFonts w:ascii="Arial" w:hAnsi="Arial" w:cs="Arial"/>
          <w:sz w:val="19"/>
          <w:szCs w:val="19"/>
        </w:rPr>
        <w:t xml:space="preserve">Management </w:t>
      </w:r>
      <w:proofErr w:type="spellStart"/>
      <w:r w:rsidR="00706F32">
        <w:rPr>
          <w:rFonts w:ascii="Arial" w:hAnsi="Arial" w:cs="Arial"/>
          <w:sz w:val="19"/>
          <w:szCs w:val="19"/>
        </w:rPr>
        <w:t>systems</w:t>
      </w:r>
      <w:proofErr w:type="spellEnd"/>
      <w:r w:rsidR="00706F32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706F32">
        <w:rPr>
          <w:rFonts w:ascii="Arial" w:hAnsi="Arial" w:cs="Arial"/>
          <w:sz w:val="19"/>
          <w:szCs w:val="19"/>
        </w:rPr>
        <w:t>certification</w:t>
      </w:r>
      <w:proofErr w:type="spellEnd"/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706F32">
        <w:rPr>
          <w:rFonts w:ascii="Arial" w:hAnsi="Arial" w:cs="Arial"/>
          <w:sz w:val="19"/>
          <w:szCs w:val="19"/>
        </w:rPr>
        <w:t>Conformity</w:t>
      </w:r>
      <w:proofErr w:type="spellEnd"/>
      <w:r w:rsidR="00706F32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706F32">
        <w:rPr>
          <w:rFonts w:ascii="Arial" w:hAnsi="Arial" w:cs="Arial"/>
          <w:sz w:val="19"/>
          <w:szCs w:val="19"/>
        </w:rPr>
        <w:t>assessment</w:t>
      </w:r>
      <w:proofErr w:type="spellEnd"/>
    </w:p>
    <w:p w14:paraId="6CD106EA" w14:textId="77777777" w:rsidR="000D0FB6" w:rsidRPr="008F256E" w:rsidRDefault="00352B43" w:rsidP="00706F32">
      <w:pPr>
        <w:tabs>
          <w:tab w:val="left" w:pos="1560"/>
          <w:tab w:val="left" w:pos="3828"/>
          <w:tab w:val="left" w:pos="5954"/>
          <w:tab w:val="left" w:pos="6379"/>
          <w:tab w:val="left" w:pos="7371"/>
        </w:tabs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37616">
        <w:rPr>
          <w:rFonts w:ascii="Arial" w:hAnsi="Arial" w:cs="Arial"/>
          <w:sz w:val="19"/>
          <w:szCs w:val="19"/>
        </w:rPr>
        <w:t>Calibration</w:t>
      </w:r>
      <w:proofErr w:type="spellEnd"/>
      <w:r w:rsidR="000D0FB6" w:rsidRPr="008F256E">
        <w:rPr>
          <w:rFonts w:ascii="Arial" w:hAnsi="Arial" w:cs="Arial"/>
          <w:sz w:val="19"/>
          <w:szCs w:val="19"/>
        </w:rPr>
        <w:t xml:space="preserve"> 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37616">
        <w:rPr>
          <w:rFonts w:ascii="Arial" w:hAnsi="Arial" w:cs="Arial"/>
          <w:sz w:val="19"/>
          <w:szCs w:val="19"/>
        </w:rPr>
        <w:t>Standardization</w:t>
      </w:r>
      <w:proofErr w:type="spellEnd"/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r w:rsidR="00C37616">
        <w:rPr>
          <w:rFonts w:ascii="Arial" w:hAnsi="Arial" w:cs="Arial"/>
          <w:sz w:val="19"/>
          <w:szCs w:val="19"/>
        </w:rPr>
        <w:t xml:space="preserve">Gaming </w:t>
      </w:r>
      <w:proofErr w:type="spellStart"/>
      <w:r w:rsidR="00C37616">
        <w:rPr>
          <w:rFonts w:ascii="Arial" w:hAnsi="Arial" w:cs="Arial"/>
          <w:sz w:val="19"/>
          <w:szCs w:val="19"/>
        </w:rPr>
        <w:t>machine</w:t>
      </w:r>
      <w:proofErr w:type="spellEnd"/>
      <w:r w:rsidR="00C37616">
        <w:rPr>
          <w:rFonts w:ascii="Arial" w:hAnsi="Arial" w:cs="Arial"/>
          <w:sz w:val="19"/>
          <w:szCs w:val="19"/>
        </w:rPr>
        <w:t xml:space="preserve"> certification</w:t>
      </w:r>
    </w:p>
    <w:p w14:paraId="2A03408F" w14:textId="77777777" w:rsidR="00EF00E8" w:rsidRDefault="00EF00E8" w:rsidP="00231C43">
      <w:pPr>
        <w:tabs>
          <w:tab w:val="left" w:pos="7797"/>
          <w:tab w:val="left" w:pos="8080"/>
          <w:tab w:val="left" w:pos="8364"/>
          <w:tab w:val="left" w:pos="8647"/>
          <w:tab w:val="left" w:pos="8931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9D08A09" w14:textId="77777777" w:rsidR="00A22DBE" w:rsidRPr="00A22DBE" w:rsidRDefault="006D2BE9" w:rsidP="00231C43">
      <w:pPr>
        <w:tabs>
          <w:tab w:val="left" w:pos="2552"/>
          <w:tab w:val="left" w:pos="8080"/>
        </w:tabs>
        <w:spacing w:after="60" w:line="240" w:lineRule="auto"/>
        <w:ind w:left="2552" w:hanging="2552"/>
        <w:jc w:val="both"/>
        <w:rPr>
          <w:rFonts w:ascii="Arial" w:hAnsi="Arial" w:cs="Arial"/>
          <w:b/>
          <w:color w:val="FF0000"/>
          <w:sz w:val="19"/>
          <w:szCs w:val="19"/>
        </w:rPr>
      </w:pPr>
      <w:proofErr w:type="spellStart"/>
      <w:r>
        <w:rPr>
          <w:rFonts w:ascii="Arial" w:hAnsi="Arial" w:cs="Arial"/>
          <w:b/>
          <w:color w:val="FF0000"/>
          <w:sz w:val="19"/>
          <w:szCs w:val="19"/>
        </w:rPr>
        <w:t>For</w:t>
      </w:r>
      <w:proofErr w:type="spellEnd"/>
      <w:r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19"/>
          <w:szCs w:val="19"/>
        </w:rPr>
        <w:t>y</w:t>
      </w:r>
      <w:r w:rsidR="008B0537">
        <w:rPr>
          <w:rFonts w:ascii="Arial" w:hAnsi="Arial" w:cs="Arial"/>
          <w:b/>
          <w:color w:val="FF0000"/>
          <w:sz w:val="19"/>
          <w:szCs w:val="19"/>
        </w:rPr>
        <w:t>our</w:t>
      </w:r>
      <w:proofErr w:type="spellEnd"/>
      <w:r w:rsidR="008B0537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8B0537">
        <w:rPr>
          <w:rFonts w:ascii="Arial" w:hAnsi="Arial" w:cs="Arial"/>
          <w:b/>
          <w:color w:val="FF0000"/>
          <w:sz w:val="19"/>
          <w:szCs w:val="19"/>
        </w:rPr>
        <w:t>evaluation</w:t>
      </w:r>
      <w:proofErr w:type="spellEnd"/>
      <w:r w:rsidR="008B0537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791FC8">
        <w:rPr>
          <w:rFonts w:ascii="Arial" w:hAnsi="Arial" w:cs="Arial"/>
          <w:b/>
          <w:color w:val="FF0000"/>
          <w:sz w:val="19"/>
          <w:szCs w:val="19"/>
        </w:rPr>
        <w:t>please</w:t>
      </w:r>
      <w:proofErr w:type="spellEnd"/>
      <w:r w:rsidR="00791FC8">
        <w:rPr>
          <w:rFonts w:ascii="Arial" w:hAnsi="Arial" w:cs="Arial"/>
          <w:b/>
          <w:color w:val="FF0000"/>
          <w:sz w:val="19"/>
          <w:szCs w:val="19"/>
        </w:rPr>
        <w:t xml:space="preserve"> use a </w:t>
      </w:r>
      <w:proofErr w:type="spellStart"/>
      <w:r w:rsidR="00791FC8">
        <w:rPr>
          <w:rFonts w:ascii="Arial" w:hAnsi="Arial" w:cs="Arial"/>
          <w:b/>
          <w:color w:val="FF0000"/>
          <w:sz w:val="19"/>
          <w:szCs w:val="19"/>
        </w:rPr>
        <w:t>cross</w:t>
      </w:r>
      <w:proofErr w:type="spellEnd"/>
      <w:r w:rsidR="008B0537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8B0537">
        <w:rPr>
          <w:rFonts w:ascii="Arial" w:hAnsi="Arial" w:cs="Arial"/>
          <w:b/>
          <w:color w:val="FF0000"/>
          <w:sz w:val="19"/>
          <w:szCs w:val="19"/>
        </w:rPr>
        <w:t>into</w:t>
      </w:r>
      <w:proofErr w:type="spellEnd"/>
      <w:r w:rsidR="008B0537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8B0537">
        <w:rPr>
          <w:rFonts w:ascii="Arial" w:hAnsi="Arial" w:cs="Arial"/>
          <w:b/>
          <w:color w:val="FF0000"/>
          <w:sz w:val="19"/>
          <w:szCs w:val="19"/>
        </w:rPr>
        <w:t>the</w:t>
      </w:r>
      <w:proofErr w:type="spellEnd"/>
      <w:r w:rsidR="008B0537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9639DF">
        <w:rPr>
          <w:rFonts w:ascii="Arial" w:hAnsi="Arial" w:cs="Arial"/>
          <w:b/>
          <w:color w:val="FF0000"/>
          <w:sz w:val="19"/>
          <w:szCs w:val="19"/>
        </w:rPr>
        <w:t>column</w:t>
      </w:r>
      <w:proofErr w:type="spellEnd"/>
      <w:r w:rsidR="009639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9639DF">
        <w:rPr>
          <w:rFonts w:ascii="Arial" w:hAnsi="Arial" w:cs="Arial"/>
          <w:b/>
          <w:color w:val="FF0000"/>
          <w:sz w:val="19"/>
          <w:szCs w:val="19"/>
        </w:rPr>
        <w:t>of</w:t>
      </w:r>
      <w:proofErr w:type="spellEnd"/>
      <w:r w:rsidR="009639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9639DF">
        <w:rPr>
          <w:rFonts w:ascii="Arial" w:hAnsi="Arial" w:cs="Arial"/>
          <w:b/>
          <w:color w:val="FF0000"/>
          <w:sz w:val="19"/>
          <w:szCs w:val="19"/>
        </w:rPr>
        <w:t>appropriate</w:t>
      </w:r>
      <w:proofErr w:type="spellEnd"/>
      <w:r w:rsidR="009639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9639DF">
        <w:rPr>
          <w:rFonts w:ascii="Arial" w:hAnsi="Arial" w:cs="Arial"/>
          <w:b/>
          <w:color w:val="FF0000"/>
          <w:sz w:val="19"/>
          <w:szCs w:val="19"/>
        </w:rPr>
        <w:t>classification</w:t>
      </w:r>
      <w:proofErr w:type="spellEnd"/>
      <w:r w:rsidR="009639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proofErr w:type="spellStart"/>
      <w:r w:rsidR="009639DF">
        <w:rPr>
          <w:rFonts w:ascii="Arial" w:hAnsi="Arial" w:cs="Arial"/>
          <w:b/>
          <w:color w:val="FF0000"/>
          <w:sz w:val="19"/>
          <w:szCs w:val="19"/>
        </w:rPr>
        <w:t>number</w:t>
      </w:r>
      <w:proofErr w:type="spellEnd"/>
      <w:r w:rsidR="009639DF">
        <w:rPr>
          <w:rFonts w:ascii="Arial" w:hAnsi="Arial" w:cs="Arial"/>
          <w:b/>
          <w:color w:val="FF0000"/>
          <w:sz w:val="19"/>
          <w:szCs w:val="19"/>
        </w:rPr>
        <w:t>.</w:t>
      </w:r>
    </w:p>
    <w:p w14:paraId="304C5E2D" w14:textId="77777777" w:rsidR="00A22DBE" w:rsidRDefault="00A22DBE" w:rsidP="00C72A35">
      <w:pPr>
        <w:tabs>
          <w:tab w:val="left" w:pos="1985"/>
          <w:tab w:val="left" w:pos="4111"/>
          <w:tab w:val="left" w:pos="5812"/>
          <w:tab w:val="left" w:pos="8080"/>
          <w:tab w:val="left" w:pos="8364"/>
          <w:tab w:val="left" w:pos="8647"/>
          <w:tab w:val="left" w:pos="8931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/>
          <w:b/>
          <w:sz w:val="19"/>
          <w:szCs w:val="19"/>
        </w:rPr>
        <w:t>1</w:t>
      </w:r>
      <w:r w:rsidRPr="00FA39E0">
        <w:rPr>
          <w:rFonts w:ascii="Arial" w:hAnsi="Arial"/>
          <w:sz w:val="19"/>
          <w:szCs w:val="19"/>
        </w:rPr>
        <w:t xml:space="preserve"> = </w:t>
      </w:r>
      <w:proofErr w:type="spellStart"/>
      <w:r w:rsidR="00C72A35">
        <w:rPr>
          <w:rFonts w:ascii="Arial" w:hAnsi="Arial"/>
          <w:sz w:val="19"/>
          <w:szCs w:val="19"/>
        </w:rPr>
        <w:t>excellent</w:t>
      </w:r>
      <w:proofErr w:type="spellEnd"/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2</w:t>
      </w:r>
      <w:r w:rsidRPr="00FA39E0">
        <w:rPr>
          <w:rFonts w:ascii="Arial" w:hAnsi="Arial"/>
          <w:sz w:val="19"/>
          <w:szCs w:val="19"/>
        </w:rPr>
        <w:t xml:space="preserve"> = </w:t>
      </w:r>
      <w:r w:rsidR="00C72A35">
        <w:rPr>
          <w:rFonts w:ascii="Arial" w:hAnsi="Arial"/>
          <w:sz w:val="19"/>
          <w:szCs w:val="19"/>
        </w:rPr>
        <w:t xml:space="preserve">very </w:t>
      </w:r>
      <w:proofErr w:type="spellStart"/>
      <w:r w:rsidR="00C72A35">
        <w:rPr>
          <w:rFonts w:ascii="Arial" w:hAnsi="Arial"/>
          <w:sz w:val="19"/>
          <w:szCs w:val="19"/>
        </w:rPr>
        <w:t>good</w:t>
      </w:r>
      <w:proofErr w:type="spellEnd"/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3</w:t>
      </w:r>
      <w:r w:rsidRPr="00FA39E0">
        <w:rPr>
          <w:rFonts w:ascii="Arial" w:hAnsi="Arial"/>
          <w:sz w:val="19"/>
          <w:szCs w:val="19"/>
        </w:rPr>
        <w:t xml:space="preserve"> = </w:t>
      </w:r>
      <w:proofErr w:type="spellStart"/>
      <w:r w:rsidR="00C72A35">
        <w:rPr>
          <w:rFonts w:ascii="Arial" w:hAnsi="Arial"/>
          <w:sz w:val="19"/>
          <w:szCs w:val="19"/>
        </w:rPr>
        <w:t>good</w:t>
      </w:r>
      <w:proofErr w:type="spellEnd"/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4</w:t>
      </w:r>
      <w:r w:rsidRPr="00FA39E0">
        <w:rPr>
          <w:rFonts w:ascii="Arial" w:hAnsi="Arial"/>
          <w:sz w:val="19"/>
          <w:szCs w:val="19"/>
        </w:rPr>
        <w:t xml:space="preserve"> = </w:t>
      </w:r>
      <w:proofErr w:type="spellStart"/>
      <w:r w:rsidR="00C72A35">
        <w:rPr>
          <w:rFonts w:ascii="Arial" w:hAnsi="Arial"/>
          <w:sz w:val="19"/>
          <w:szCs w:val="19"/>
        </w:rPr>
        <w:t>satisfactory</w:t>
      </w:r>
      <w:proofErr w:type="spellEnd"/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5</w:t>
      </w:r>
      <w:r w:rsidRPr="00FA39E0">
        <w:rPr>
          <w:rFonts w:ascii="Arial" w:hAnsi="Arial"/>
          <w:sz w:val="19"/>
          <w:szCs w:val="19"/>
        </w:rPr>
        <w:t xml:space="preserve"> = </w:t>
      </w:r>
      <w:proofErr w:type="spellStart"/>
      <w:r w:rsidR="00C72A35">
        <w:rPr>
          <w:rFonts w:ascii="Arial" w:hAnsi="Arial"/>
          <w:sz w:val="19"/>
          <w:szCs w:val="19"/>
        </w:rPr>
        <w:t>unsatisfactory</w:t>
      </w:r>
      <w:proofErr w:type="spellEnd"/>
    </w:p>
    <w:p w14:paraId="7CC5B531" w14:textId="77777777" w:rsidR="00A22DBE" w:rsidRPr="00FA39E0" w:rsidRDefault="00A22DBE" w:rsidP="00231C43">
      <w:pPr>
        <w:tabs>
          <w:tab w:val="left" w:pos="8080"/>
          <w:tab w:val="left" w:pos="8364"/>
          <w:tab w:val="left" w:pos="8647"/>
          <w:tab w:val="left" w:pos="8931"/>
        </w:tabs>
        <w:spacing w:after="6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7C518A1" w14:textId="77777777" w:rsidR="00730C5B" w:rsidRPr="00FA39E0" w:rsidRDefault="00A0029D" w:rsidP="00231C43">
      <w:pPr>
        <w:tabs>
          <w:tab w:val="left" w:pos="8080"/>
          <w:tab w:val="left" w:pos="8364"/>
          <w:tab w:val="left" w:pos="8647"/>
          <w:tab w:val="left" w:pos="8931"/>
        </w:tabs>
        <w:spacing w:after="60" w:line="360" w:lineRule="auto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Evaluation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sign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service</w:t>
      </w:r>
      <w:proofErr w:type="spellEnd"/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1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2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3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4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5</w:t>
      </w:r>
    </w:p>
    <w:p w14:paraId="6F4EADD4" w14:textId="77777777" w:rsidR="00F14575" w:rsidRPr="00FA39E0" w:rsidRDefault="00A0029D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Professionalism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staff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during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realization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ITC </w:t>
      </w:r>
      <w:proofErr w:type="spellStart"/>
      <w:r>
        <w:rPr>
          <w:rFonts w:ascii="Arial" w:hAnsi="Arial" w:cs="Arial"/>
          <w:b/>
          <w:sz w:val="19"/>
          <w:szCs w:val="19"/>
        </w:rPr>
        <w:t>services</w:t>
      </w:r>
      <w:proofErr w:type="spellEnd"/>
      <w:r w:rsidR="00E20A1A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386F99F3" w14:textId="77777777" w:rsidR="00EE1CE3" w:rsidRPr="00FA39E0" w:rsidRDefault="00A0029D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2C71C38A" w14:textId="77777777" w:rsidR="00A2559F" w:rsidRPr="00FA39E0" w:rsidRDefault="00A0029D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speed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execution</w:t>
      </w:r>
      <w:proofErr w:type="spellEnd"/>
      <w:r w:rsidR="00F14575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23674AD1" w14:textId="77777777" w:rsidR="00EE1CE3" w:rsidRPr="00FA39E0" w:rsidRDefault="00A0029D" w:rsidP="00231C43">
      <w:pPr>
        <w:pStyle w:val="Odstavecseseznamem"/>
        <w:tabs>
          <w:tab w:val="left" w:pos="1701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4CAE0AEB" w14:textId="77777777" w:rsidR="00A2559F" w:rsidRPr="00FA39E0" w:rsidRDefault="00A0029D" w:rsidP="00231C43">
      <w:pPr>
        <w:pStyle w:val="Odstavecseseznamem"/>
        <w:numPr>
          <w:ilvl w:val="0"/>
          <w:numId w:val="1"/>
        </w:numPr>
        <w:tabs>
          <w:tab w:val="left" w:pos="1701"/>
          <w:tab w:val="left" w:pos="2127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Compliance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with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agreed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terms</w:t>
      </w:r>
      <w:proofErr w:type="spellEnd"/>
      <w:r w:rsidR="00E20A1A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4BE5AECA" w14:textId="77777777" w:rsidR="00EE1CE3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456F57EB" w14:textId="77777777" w:rsidR="00A2559F" w:rsidRPr="00FA39E0" w:rsidRDefault="00A0029D" w:rsidP="00231C43">
      <w:pPr>
        <w:pStyle w:val="Odstavecseseznamem"/>
        <w:numPr>
          <w:ilvl w:val="0"/>
          <w:numId w:val="1"/>
        </w:numPr>
        <w:tabs>
          <w:tab w:val="left" w:pos="1701"/>
          <w:tab w:val="left" w:pos="2127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Price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level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ITC</w:t>
      </w:r>
      <w:r w:rsidR="00E20A1A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5B8CB8B9" w14:textId="77777777" w:rsidR="00EE1CE3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40976FB1" w14:textId="77777777" w:rsidR="00A2559F" w:rsidRPr="00FA39E0" w:rsidRDefault="006E539C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Satisfaction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with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quality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services</w:t>
      </w:r>
      <w:proofErr w:type="spellEnd"/>
      <w:r w:rsidR="003B1A01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0CA4B504" w14:textId="77777777" w:rsidR="00EE1CE3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25C11A85" w14:textId="77777777" w:rsidR="00A2559F" w:rsidRPr="00FA39E0" w:rsidRDefault="0051506F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level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customer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care</w:t>
      </w:r>
      <w:r w:rsidR="00E20A1A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7C231F67" w14:textId="77777777" w:rsidR="00EE1CE3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6A78B05F" w14:textId="77777777" w:rsidR="00A2559F" w:rsidRPr="00FA39E0" w:rsidRDefault="00CD33D5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Communication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with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ITC‘s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staff</w:t>
      </w:r>
      <w:proofErr w:type="spellEnd"/>
      <w:r w:rsidR="00E20A1A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33131364" w14:textId="77777777" w:rsidR="00EE1CE3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7DDBA5DC" w14:textId="77777777" w:rsidR="00A2559F" w:rsidRPr="00FA39E0" w:rsidRDefault="000E1415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level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awareness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of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the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ITC</w:t>
      </w:r>
      <w:r w:rsidR="00F14575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352B43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8F256E">
        <w:rPr>
          <w:rFonts w:ascii="Arial" w:hAnsi="Arial" w:cs="Arial"/>
          <w:sz w:val="19"/>
          <w:szCs w:val="19"/>
        </w:rPr>
        <w:fldChar w:fldCharType="end"/>
      </w:r>
    </w:p>
    <w:p w14:paraId="6E76F483" w14:textId="77777777" w:rsidR="00F14575" w:rsidRPr="00FA39E0" w:rsidRDefault="00A0029D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note</w:t>
      </w:r>
      <w:proofErr w:type="spellEnd"/>
      <w:r w:rsidR="00EE1CE3" w:rsidRPr="00FA39E0">
        <w:rPr>
          <w:rFonts w:ascii="Arial" w:hAnsi="Arial" w:cs="Arial"/>
          <w:sz w:val="19"/>
          <w:szCs w:val="19"/>
        </w:rPr>
        <w:t>:</w:t>
      </w:r>
      <w:r w:rsidR="00EE1CE3"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</w:t>
      </w:r>
      <w:r w:rsidR="002A2EAA">
        <w:rPr>
          <w:rFonts w:ascii="Arial" w:hAnsi="Arial" w:cs="Arial"/>
          <w:color w:val="99CCFF"/>
          <w:sz w:val="19"/>
          <w:szCs w:val="19"/>
        </w:rPr>
        <w:t>….</w:t>
      </w:r>
    </w:p>
    <w:p w14:paraId="648F2EB6" w14:textId="77777777" w:rsidR="00A2559F" w:rsidRPr="00FA39E0" w:rsidRDefault="00E204CE" w:rsidP="00231C43">
      <w:pPr>
        <w:pStyle w:val="Odstavecseseznamem"/>
        <w:numPr>
          <w:ilvl w:val="0"/>
          <w:numId w:val="1"/>
        </w:numPr>
        <w:tabs>
          <w:tab w:val="left" w:pos="1560"/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How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did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you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find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out </w:t>
      </w:r>
      <w:proofErr w:type="spellStart"/>
      <w:r>
        <w:rPr>
          <w:rFonts w:ascii="Arial" w:hAnsi="Arial" w:cs="Arial"/>
          <w:b/>
          <w:sz w:val="19"/>
          <w:szCs w:val="19"/>
        </w:rPr>
        <w:t>about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ITC?</w:t>
      </w:r>
    </w:p>
    <w:p w14:paraId="63FFF653" w14:textId="77777777" w:rsidR="00EE1CE3" w:rsidRPr="00FA39E0" w:rsidRDefault="00EE1CE3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….</w:t>
      </w:r>
    </w:p>
    <w:p w14:paraId="6D99B1CE" w14:textId="77777777" w:rsidR="009B4A4E" w:rsidRPr="00FA39E0" w:rsidRDefault="00827E31" w:rsidP="00231C43">
      <w:pPr>
        <w:pStyle w:val="Odstavecseseznamem"/>
        <w:numPr>
          <w:ilvl w:val="0"/>
          <w:numId w:val="1"/>
        </w:numPr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contextualSpacing w:val="0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Your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suggestions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and </w:t>
      </w:r>
      <w:proofErr w:type="spellStart"/>
      <w:r>
        <w:rPr>
          <w:rFonts w:ascii="Arial" w:hAnsi="Arial" w:cs="Arial"/>
          <w:b/>
          <w:sz w:val="19"/>
          <w:szCs w:val="19"/>
        </w:rPr>
        <w:t>comments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b/>
          <w:sz w:val="19"/>
          <w:szCs w:val="19"/>
        </w:rPr>
        <w:t>improve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services</w:t>
      </w:r>
      <w:proofErr w:type="spellEnd"/>
      <w:r w:rsidR="009C4EEC" w:rsidRPr="00FA39E0">
        <w:rPr>
          <w:rFonts w:ascii="Arial" w:hAnsi="Arial" w:cs="Arial"/>
          <w:b/>
          <w:sz w:val="19"/>
          <w:szCs w:val="19"/>
        </w:rPr>
        <w:t>:</w:t>
      </w:r>
    </w:p>
    <w:p w14:paraId="3C471C01" w14:textId="77777777" w:rsidR="00EE1CE3" w:rsidRDefault="00EE1CE3" w:rsidP="00233817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6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….</w:t>
      </w:r>
    </w:p>
    <w:p w14:paraId="0F0A290F" w14:textId="77777777" w:rsidR="00431F19" w:rsidRDefault="00431F19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……………………….……………………….……………………….……………………….………………</w:t>
      </w:r>
      <w:r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….</w:t>
      </w:r>
    </w:p>
    <w:p w14:paraId="13D5DDFF" w14:textId="77777777" w:rsidR="00EE1CE3" w:rsidRPr="00DC4B09" w:rsidRDefault="00827E31" w:rsidP="00231C43">
      <w:pPr>
        <w:pStyle w:val="Odstavecseseznamem"/>
        <w:numPr>
          <w:ilvl w:val="0"/>
          <w:numId w:val="1"/>
        </w:numPr>
        <w:tabs>
          <w:tab w:val="left" w:pos="426"/>
          <w:tab w:val="left" w:pos="1560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DC4B09">
        <w:rPr>
          <w:rFonts w:ascii="Arial" w:hAnsi="Arial" w:cs="Arial"/>
          <w:b/>
          <w:sz w:val="19"/>
          <w:szCs w:val="19"/>
        </w:rPr>
        <w:t xml:space="preserve">I </w:t>
      </w:r>
      <w:proofErr w:type="spellStart"/>
      <w:r w:rsidRPr="00DC4B09">
        <w:rPr>
          <w:rFonts w:ascii="Arial" w:hAnsi="Arial" w:cs="Arial"/>
          <w:b/>
          <w:sz w:val="19"/>
          <w:szCs w:val="19"/>
        </w:rPr>
        <w:t>recommend</w:t>
      </w:r>
      <w:proofErr w:type="spellEnd"/>
      <w:r w:rsidRPr="00DC4B09">
        <w:rPr>
          <w:rFonts w:ascii="Arial" w:hAnsi="Arial" w:cs="Arial"/>
          <w:b/>
          <w:sz w:val="19"/>
          <w:szCs w:val="19"/>
        </w:rPr>
        <w:t xml:space="preserve"> ITC </w:t>
      </w:r>
      <w:proofErr w:type="spellStart"/>
      <w:r w:rsidRPr="00DC4B09">
        <w:rPr>
          <w:rFonts w:ascii="Arial" w:hAnsi="Arial" w:cs="Arial"/>
          <w:b/>
          <w:sz w:val="19"/>
          <w:szCs w:val="19"/>
        </w:rPr>
        <w:t>services</w:t>
      </w:r>
      <w:proofErr w:type="spellEnd"/>
      <w:r w:rsidR="00EE1CE3" w:rsidRPr="00DC4B09">
        <w:rPr>
          <w:rFonts w:ascii="Arial" w:hAnsi="Arial" w:cs="Arial"/>
          <w:sz w:val="19"/>
          <w:szCs w:val="19"/>
        </w:rPr>
        <w:tab/>
      </w:r>
      <w:r w:rsidR="00352B43" w:rsidRPr="00DC4B09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E1CE3" w:rsidRPr="00DC4B0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DC4B09">
        <w:rPr>
          <w:rFonts w:ascii="Arial" w:hAnsi="Arial" w:cs="Arial"/>
          <w:sz w:val="19"/>
          <w:szCs w:val="19"/>
        </w:rPr>
        <w:fldChar w:fldCharType="end"/>
      </w:r>
      <w:r w:rsidR="00EE1CE3" w:rsidRPr="00DC4B09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0029D" w:rsidRPr="00DC4B09">
        <w:rPr>
          <w:rFonts w:ascii="Arial" w:hAnsi="Arial" w:cs="Arial"/>
          <w:sz w:val="19"/>
          <w:szCs w:val="19"/>
        </w:rPr>
        <w:t>Yes</w:t>
      </w:r>
      <w:proofErr w:type="spellEnd"/>
      <w:r w:rsidR="00EE1CE3" w:rsidRPr="00DC4B09">
        <w:rPr>
          <w:rFonts w:ascii="Arial" w:hAnsi="Arial" w:cs="Arial"/>
          <w:sz w:val="19"/>
          <w:szCs w:val="19"/>
        </w:rPr>
        <w:tab/>
      </w:r>
      <w:r w:rsidR="00352B43" w:rsidRPr="00DC4B09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E1CE3" w:rsidRPr="00DC4B0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352B43" w:rsidRPr="00DC4B09">
        <w:rPr>
          <w:rFonts w:ascii="Arial" w:hAnsi="Arial" w:cs="Arial"/>
          <w:sz w:val="19"/>
          <w:szCs w:val="19"/>
        </w:rPr>
        <w:fldChar w:fldCharType="end"/>
      </w:r>
      <w:r w:rsidR="00EE1CE3" w:rsidRPr="00DC4B09">
        <w:rPr>
          <w:rFonts w:ascii="Arial" w:hAnsi="Arial" w:cs="Arial"/>
          <w:sz w:val="19"/>
          <w:szCs w:val="19"/>
        </w:rPr>
        <w:t xml:space="preserve"> </w:t>
      </w:r>
      <w:r w:rsidR="00A0029D" w:rsidRPr="00DC4B09">
        <w:rPr>
          <w:rFonts w:ascii="Arial" w:hAnsi="Arial" w:cs="Arial"/>
          <w:sz w:val="19"/>
          <w:szCs w:val="19"/>
        </w:rPr>
        <w:t>No</w:t>
      </w:r>
    </w:p>
    <w:p w14:paraId="0EB2464C" w14:textId="77777777" w:rsidR="009C4EEC" w:rsidRPr="00FA39E0" w:rsidRDefault="00827E31" w:rsidP="00231C43">
      <w:pPr>
        <w:pStyle w:val="Odstavecseseznamem"/>
        <w:numPr>
          <w:ilvl w:val="0"/>
          <w:numId w:val="1"/>
        </w:numPr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 </w:t>
      </w:r>
      <w:proofErr w:type="spellStart"/>
      <w:r>
        <w:rPr>
          <w:rFonts w:ascii="Arial" w:hAnsi="Arial" w:cs="Arial"/>
          <w:b/>
          <w:sz w:val="19"/>
          <w:szCs w:val="19"/>
        </w:rPr>
        <w:t>am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interested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b/>
          <w:sz w:val="19"/>
          <w:szCs w:val="19"/>
        </w:rPr>
        <w:t>receiving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news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by email</w:t>
      </w:r>
      <w:r w:rsidR="00730C5B" w:rsidRPr="00FA39E0">
        <w:rPr>
          <w:rFonts w:ascii="Arial" w:hAnsi="Arial" w:cs="Arial"/>
          <w:b/>
          <w:sz w:val="19"/>
          <w:szCs w:val="19"/>
        </w:rPr>
        <w:t>:</w:t>
      </w:r>
    </w:p>
    <w:p w14:paraId="683F9019" w14:textId="77777777" w:rsidR="00E20A1A" w:rsidRPr="00CB38FA" w:rsidRDefault="00EE1CE3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</w:t>
      </w:r>
      <w:r w:rsidR="00231C43">
        <w:rPr>
          <w:rFonts w:ascii="Arial" w:hAnsi="Arial" w:cs="Arial"/>
          <w:color w:val="99CCFF"/>
          <w:sz w:val="19"/>
          <w:szCs w:val="19"/>
        </w:rPr>
        <w:t>….</w:t>
      </w:r>
    </w:p>
    <w:sectPr w:rsidR="00E20A1A" w:rsidRPr="00CB38FA" w:rsidSect="0018077C">
      <w:headerReference w:type="default" r:id="rId9"/>
      <w:footerReference w:type="default" r:id="rId10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A498" w14:textId="77777777" w:rsidR="00263BC5" w:rsidRDefault="00263BC5" w:rsidP="009C4EEC">
      <w:pPr>
        <w:spacing w:after="0" w:line="240" w:lineRule="auto"/>
      </w:pPr>
      <w:r>
        <w:separator/>
      </w:r>
    </w:p>
  </w:endnote>
  <w:endnote w:type="continuationSeparator" w:id="0">
    <w:p w14:paraId="7AA6CD76" w14:textId="77777777" w:rsidR="00263BC5" w:rsidRDefault="00263BC5" w:rsidP="009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DA2B" w14:textId="77777777" w:rsidR="00DC4B09" w:rsidRPr="00DC4B09" w:rsidRDefault="00DC4B09">
    <w:pPr>
      <w:pStyle w:val="Zpat"/>
      <w:rPr>
        <w:rFonts w:ascii="Arial" w:hAnsi="Arial" w:cs="Arial"/>
        <w:sz w:val="16"/>
      </w:rPr>
    </w:pPr>
    <w:r w:rsidRPr="00DC4B09">
      <w:rPr>
        <w:rFonts w:ascii="Arial" w:hAnsi="Arial" w:cs="Arial"/>
        <w:sz w:val="16"/>
      </w:rPr>
      <w:t xml:space="preserve">I </w:t>
    </w:r>
    <w:proofErr w:type="spellStart"/>
    <w:r w:rsidRPr="00DC4B09">
      <w:rPr>
        <w:rFonts w:ascii="Arial" w:hAnsi="Arial" w:cs="Arial"/>
        <w:sz w:val="16"/>
      </w:rPr>
      <w:t>acknowledge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that</w:t>
    </w:r>
    <w:proofErr w:type="spellEnd"/>
    <w:r w:rsidRPr="00DC4B09">
      <w:rPr>
        <w:rFonts w:ascii="Arial" w:hAnsi="Arial" w:cs="Arial"/>
        <w:sz w:val="16"/>
      </w:rPr>
      <w:t xml:space="preserve"> Institut pro testování a certifikaci a.s. </w:t>
    </w:r>
    <w:proofErr w:type="spellStart"/>
    <w:r w:rsidRPr="00DC4B09">
      <w:rPr>
        <w:rFonts w:ascii="Arial" w:hAnsi="Arial" w:cs="Arial"/>
        <w:sz w:val="16"/>
      </w:rPr>
      <w:t>will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process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the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personal</w:t>
    </w:r>
    <w:proofErr w:type="spellEnd"/>
    <w:r w:rsidRPr="00DC4B09">
      <w:rPr>
        <w:rFonts w:ascii="Arial" w:hAnsi="Arial" w:cs="Arial"/>
        <w:sz w:val="16"/>
      </w:rPr>
      <w:t xml:space="preserve"> data </w:t>
    </w:r>
    <w:proofErr w:type="spellStart"/>
    <w:r w:rsidRPr="00DC4B09">
      <w:rPr>
        <w:rFonts w:ascii="Arial" w:hAnsi="Arial" w:cs="Arial"/>
        <w:sz w:val="16"/>
      </w:rPr>
      <w:t>provided</w:t>
    </w:r>
    <w:proofErr w:type="spellEnd"/>
    <w:r w:rsidRPr="00DC4B09">
      <w:rPr>
        <w:rFonts w:ascii="Arial" w:hAnsi="Arial" w:cs="Arial"/>
        <w:sz w:val="16"/>
      </w:rPr>
      <w:t xml:space="preserve"> by </w:t>
    </w:r>
    <w:proofErr w:type="spellStart"/>
    <w:r w:rsidRPr="00DC4B09">
      <w:rPr>
        <w:rFonts w:ascii="Arial" w:hAnsi="Arial" w:cs="Arial"/>
        <w:sz w:val="16"/>
      </w:rPr>
      <w:t>me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for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the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purposes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of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providing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the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services</w:t>
    </w:r>
    <w:proofErr w:type="spellEnd"/>
    <w:r w:rsidRPr="00DC4B09">
      <w:rPr>
        <w:rFonts w:ascii="Arial" w:hAnsi="Arial" w:cs="Arial"/>
        <w:sz w:val="16"/>
      </w:rPr>
      <w:t xml:space="preserve"> and </w:t>
    </w:r>
    <w:proofErr w:type="spellStart"/>
    <w:r w:rsidRPr="00DC4B09">
      <w:rPr>
        <w:rFonts w:ascii="Arial" w:hAnsi="Arial" w:cs="Arial"/>
        <w:sz w:val="16"/>
      </w:rPr>
      <w:t>information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requested</w:t>
    </w:r>
    <w:proofErr w:type="spellEnd"/>
    <w:r w:rsidRPr="00DC4B09">
      <w:rPr>
        <w:rFonts w:ascii="Arial" w:hAnsi="Arial" w:cs="Arial"/>
        <w:sz w:val="16"/>
      </w:rPr>
      <w:t xml:space="preserve">. </w:t>
    </w:r>
    <w:proofErr w:type="spellStart"/>
    <w:r w:rsidRPr="00DC4B09">
      <w:rPr>
        <w:rFonts w:ascii="Arial" w:hAnsi="Arial" w:cs="Arial"/>
        <w:sz w:val="16"/>
      </w:rPr>
      <w:t>The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processing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of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personal</w:t>
    </w:r>
    <w:proofErr w:type="spellEnd"/>
    <w:r w:rsidRPr="00DC4B09">
      <w:rPr>
        <w:rFonts w:ascii="Arial" w:hAnsi="Arial" w:cs="Arial"/>
        <w:sz w:val="16"/>
      </w:rPr>
      <w:t xml:space="preserve"> data </w:t>
    </w:r>
    <w:proofErr w:type="spellStart"/>
    <w:r w:rsidRPr="00DC4B09">
      <w:rPr>
        <w:rFonts w:ascii="Arial" w:hAnsi="Arial" w:cs="Arial"/>
        <w:sz w:val="16"/>
      </w:rPr>
      <w:t>is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regulated</w:t>
    </w:r>
    <w:proofErr w:type="spellEnd"/>
    <w:r w:rsidRPr="00DC4B09">
      <w:rPr>
        <w:rFonts w:ascii="Arial" w:hAnsi="Arial" w:cs="Arial"/>
        <w:sz w:val="16"/>
      </w:rPr>
      <w:t xml:space="preserve"> by </w:t>
    </w:r>
    <w:proofErr w:type="spellStart"/>
    <w:r w:rsidRPr="00DC4B09">
      <w:rPr>
        <w:rFonts w:ascii="Arial" w:hAnsi="Arial" w:cs="Arial"/>
        <w:sz w:val="16"/>
      </w:rPr>
      <w:t>the</w:t>
    </w:r>
    <w:proofErr w:type="spellEnd"/>
    <w:r w:rsidRPr="00DC4B09">
      <w:rPr>
        <w:rFonts w:ascii="Arial" w:hAnsi="Arial" w:cs="Arial"/>
        <w:sz w:val="16"/>
      </w:rPr>
      <w:t xml:space="preserve"> "PRIVACY POLICY OF INSTITUT PRO TESTOVÁNÍ A CERTIFIKACI a.s." </w:t>
    </w:r>
    <w:proofErr w:type="spellStart"/>
    <w:r w:rsidRPr="00DC4B09">
      <w:rPr>
        <w:rFonts w:ascii="Arial" w:hAnsi="Arial" w:cs="Arial"/>
        <w:sz w:val="16"/>
      </w:rPr>
      <w:t>available</w:t>
    </w:r>
    <w:proofErr w:type="spellEnd"/>
    <w:r w:rsidRPr="00DC4B09">
      <w:rPr>
        <w:rFonts w:ascii="Arial" w:hAnsi="Arial" w:cs="Arial"/>
        <w:sz w:val="16"/>
      </w:rPr>
      <w:t xml:space="preserve"> </w:t>
    </w:r>
    <w:proofErr w:type="spellStart"/>
    <w:r w:rsidRPr="00DC4B09">
      <w:rPr>
        <w:rFonts w:ascii="Arial" w:hAnsi="Arial" w:cs="Arial"/>
        <w:sz w:val="16"/>
      </w:rPr>
      <w:t>at</w:t>
    </w:r>
    <w:proofErr w:type="spellEnd"/>
    <w:r w:rsidRPr="00DC4B09">
      <w:rPr>
        <w:rFonts w:ascii="Arial" w:hAnsi="Arial" w:cs="Arial"/>
        <w:sz w:val="16"/>
      </w:rPr>
      <w:t xml:space="preserve"> </w:t>
    </w:r>
    <w:hyperlink r:id="rId1" w:history="1">
      <w:r w:rsidRPr="0032636A">
        <w:rPr>
          <w:rStyle w:val="Hypertextovodkaz"/>
          <w:rFonts w:ascii="Arial" w:hAnsi="Arial" w:cs="Arial"/>
          <w:sz w:val="16"/>
        </w:rPr>
        <w:t>www.itczlin.cz/en/gdpr-privacy-policy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D10F" w14:textId="77777777" w:rsidR="00263BC5" w:rsidRDefault="00263BC5" w:rsidP="009C4EEC">
      <w:pPr>
        <w:spacing w:after="0" w:line="240" w:lineRule="auto"/>
      </w:pPr>
      <w:r>
        <w:separator/>
      </w:r>
    </w:p>
  </w:footnote>
  <w:footnote w:type="continuationSeparator" w:id="0">
    <w:p w14:paraId="23684643" w14:textId="77777777" w:rsidR="00263BC5" w:rsidRDefault="00263BC5" w:rsidP="009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CA4D" w14:textId="77777777" w:rsidR="008B0537" w:rsidRDefault="00DC4B09" w:rsidP="000075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26DBB182" wp14:editId="55358E95">
          <wp:simplePos x="0" y="0"/>
          <wp:positionH relativeFrom="column">
            <wp:posOffset>-624840</wp:posOffset>
          </wp:positionH>
          <wp:positionV relativeFrom="paragraph">
            <wp:posOffset>-335914</wp:posOffset>
          </wp:positionV>
          <wp:extent cx="7439025" cy="1447800"/>
          <wp:effectExtent l="0" t="0" r="0" b="0"/>
          <wp:wrapNone/>
          <wp:docPr id="1" name="obrázek 1" descr="I:\Marketing\hodnocení_spokojenosti\sablona\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hodnocení_spokojenosti\sablona\ENG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86250"/>
                  <a:stretch/>
                </pic:blipFill>
                <pic:spPr bwMode="auto">
                  <a:xfrm>
                    <a:off x="0" y="0"/>
                    <a:ext cx="7442835" cy="1448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2ABD9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0.4pt;margin-top:36.55pt;width:296.1pt;height:28.45pt;z-index:251662336;mso-position-horizontal-relative:text;mso-position-vertical-relative:text;mso-width-relative:margin;mso-height-relative:margin" stroked="f" strokecolor="white [3212]">
          <v:fill opacity="0"/>
          <v:textbox style="mso-next-textbox:#_x0000_s1025">
            <w:txbxContent>
              <w:p w14:paraId="15C2CDA7" w14:textId="77777777" w:rsidR="008B0537" w:rsidRPr="00101A8B" w:rsidRDefault="008B0537" w:rsidP="009C4EEC">
                <w:pPr>
                  <w:rPr>
                    <w:color w:val="FF0000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Evaluation</w:t>
                </w:r>
                <w:proofErr w:type="spellEnd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of</w:t>
                </w:r>
                <w:proofErr w:type="spellEnd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customer’s</w:t>
                </w:r>
                <w:proofErr w:type="spellEnd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satisfaction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3591"/>
    <w:multiLevelType w:val="hybridMultilevel"/>
    <w:tmpl w:val="ED48845C"/>
    <w:lvl w:ilvl="0" w:tplc="59880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166"/>
    <w:rsid w:val="000075C5"/>
    <w:rsid w:val="00007F5F"/>
    <w:rsid w:val="000929F0"/>
    <w:rsid w:val="000A7B56"/>
    <w:rsid w:val="000D0FB6"/>
    <w:rsid w:val="000E0F64"/>
    <w:rsid w:val="000E1415"/>
    <w:rsid w:val="00101A8B"/>
    <w:rsid w:val="00123D38"/>
    <w:rsid w:val="00124908"/>
    <w:rsid w:val="00140F2D"/>
    <w:rsid w:val="0018077C"/>
    <w:rsid w:val="001A3A79"/>
    <w:rsid w:val="00231C43"/>
    <w:rsid w:val="00233817"/>
    <w:rsid w:val="0026251B"/>
    <w:rsid w:val="00263BC5"/>
    <w:rsid w:val="002A2EAA"/>
    <w:rsid w:val="002B0A8B"/>
    <w:rsid w:val="002C51CD"/>
    <w:rsid w:val="002D710D"/>
    <w:rsid w:val="002F5C9A"/>
    <w:rsid w:val="003109D3"/>
    <w:rsid w:val="00313810"/>
    <w:rsid w:val="00340713"/>
    <w:rsid w:val="00352B43"/>
    <w:rsid w:val="00355028"/>
    <w:rsid w:val="003563EB"/>
    <w:rsid w:val="00356471"/>
    <w:rsid w:val="00360208"/>
    <w:rsid w:val="003B1A01"/>
    <w:rsid w:val="00431F19"/>
    <w:rsid w:val="00442946"/>
    <w:rsid w:val="00444808"/>
    <w:rsid w:val="004464E7"/>
    <w:rsid w:val="004A5826"/>
    <w:rsid w:val="00510F72"/>
    <w:rsid w:val="0051506F"/>
    <w:rsid w:val="00520886"/>
    <w:rsid w:val="0055160C"/>
    <w:rsid w:val="00561070"/>
    <w:rsid w:val="005D7034"/>
    <w:rsid w:val="00604297"/>
    <w:rsid w:val="0063658E"/>
    <w:rsid w:val="0067142F"/>
    <w:rsid w:val="006764A7"/>
    <w:rsid w:val="00683DB3"/>
    <w:rsid w:val="006D2BE9"/>
    <w:rsid w:val="006E539C"/>
    <w:rsid w:val="00705382"/>
    <w:rsid w:val="00706F32"/>
    <w:rsid w:val="007101B4"/>
    <w:rsid w:val="00730C5B"/>
    <w:rsid w:val="00743A88"/>
    <w:rsid w:val="007829BB"/>
    <w:rsid w:val="00791FC8"/>
    <w:rsid w:val="00810FFB"/>
    <w:rsid w:val="008264A4"/>
    <w:rsid w:val="00827E31"/>
    <w:rsid w:val="00842E67"/>
    <w:rsid w:val="008701B6"/>
    <w:rsid w:val="008862AB"/>
    <w:rsid w:val="008A7D4D"/>
    <w:rsid w:val="008B0537"/>
    <w:rsid w:val="008B2B35"/>
    <w:rsid w:val="008F256E"/>
    <w:rsid w:val="00921DB4"/>
    <w:rsid w:val="009639DF"/>
    <w:rsid w:val="00974298"/>
    <w:rsid w:val="009B4A4E"/>
    <w:rsid w:val="009C4EEC"/>
    <w:rsid w:val="009C7604"/>
    <w:rsid w:val="009D0B0E"/>
    <w:rsid w:val="00A0029D"/>
    <w:rsid w:val="00A22DBE"/>
    <w:rsid w:val="00A2559F"/>
    <w:rsid w:val="00A43643"/>
    <w:rsid w:val="00AA7BC8"/>
    <w:rsid w:val="00AD1096"/>
    <w:rsid w:val="00B07BA8"/>
    <w:rsid w:val="00B43BD4"/>
    <w:rsid w:val="00B809A9"/>
    <w:rsid w:val="00B94CAC"/>
    <w:rsid w:val="00C12A0C"/>
    <w:rsid w:val="00C37616"/>
    <w:rsid w:val="00C72A35"/>
    <w:rsid w:val="00C732B9"/>
    <w:rsid w:val="00C74D39"/>
    <w:rsid w:val="00C95FCB"/>
    <w:rsid w:val="00CA5E17"/>
    <w:rsid w:val="00CB2BB1"/>
    <w:rsid w:val="00CB38FA"/>
    <w:rsid w:val="00CD33D5"/>
    <w:rsid w:val="00D35DAE"/>
    <w:rsid w:val="00D77288"/>
    <w:rsid w:val="00DC4B09"/>
    <w:rsid w:val="00DF2D54"/>
    <w:rsid w:val="00E204CE"/>
    <w:rsid w:val="00E20A1A"/>
    <w:rsid w:val="00E32F3F"/>
    <w:rsid w:val="00E8293D"/>
    <w:rsid w:val="00EC787E"/>
    <w:rsid w:val="00EE1BA1"/>
    <w:rsid w:val="00EE1CE3"/>
    <w:rsid w:val="00EF00E8"/>
    <w:rsid w:val="00EF1263"/>
    <w:rsid w:val="00EF711C"/>
    <w:rsid w:val="00F100AF"/>
    <w:rsid w:val="00F14575"/>
    <w:rsid w:val="00F4453C"/>
    <w:rsid w:val="00F81C00"/>
    <w:rsid w:val="00F907B4"/>
    <w:rsid w:val="00FA39E0"/>
    <w:rsid w:val="00FB3166"/>
    <w:rsid w:val="00FD753D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64000"/>
  <w15:docId w15:val="{6A286F33-4D85-421F-9D29-C34F9E6C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A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16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1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5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EEC"/>
  </w:style>
  <w:style w:type="paragraph" w:styleId="Zpat">
    <w:name w:val="footer"/>
    <w:basedOn w:val="Normln"/>
    <w:link w:val="ZpatChar"/>
    <w:uiPriority w:val="99"/>
    <w:unhideWhenUsed/>
    <w:rsid w:val="009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EEC"/>
  </w:style>
  <w:style w:type="character" w:styleId="Hypertextovodkaz">
    <w:name w:val="Hyperlink"/>
    <w:basedOn w:val="Standardnpsmoodstavce"/>
    <w:uiPriority w:val="99"/>
    <w:unhideWhenUsed/>
    <w:rsid w:val="003602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B0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@itc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zlin.cz/en/gdpr-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FB80B-C871-410C-BB23-76B515DB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ITC Zlín, a.s.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Veselý Tomáš</cp:lastModifiedBy>
  <cp:revision>6</cp:revision>
  <cp:lastPrinted>2014-05-05T12:20:00Z</cp:lastPrinted>
  <dcterms:created xsi:type="dcterms:W3CDTF">2019-01-04T19:49:00Z</dcterms:created>
  <dcterms:modified xsi:type="dcterms:W3CDTF">2023-09-14T13:10:00Z</dcterms:modified>
</cp:coreProperties>
</file>